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3358" w14:textId="112516BB" w:rsidR="00743AC6" w:rsidRPr="00743AC6" w:rsidRDefault="00743AC6" w:rsidP="00743AC6">
      <w:pPr>
        <w:pStyle w:val="NoSpacing"/>
        <w:rPr>
          <w:b/>
          <w:bCs/>
          <w:sz w:val="28"/>
          <w:szCs w:val="28"/>
          <w:lang w:val="nl-NL"/>
        </w:rPr>
        <w:sectPr w:rsidR="00743AC6" w:rsidRPr="00743AC6" w:rsidSect="00787487">
          <w:headerReference w:type="default" r:id="rId8"/>
          <w:type w:val="continuous"/>
          <w:pgSz w:w="11906" w:h="16838"/>
          <w:pgMar w:top="1440" w:right="1440" w:bottom="1440" w:left="1440" w:header="708" w:footer="708" w:gutter="0"/>
          <w:cols w:sep="1" w:space="709"/>
          <w:docGrid w:linePitch="360"/>
        </w:sectPr>
      </w:pPr>
      <w:r w:rsidRPr="00743AC6">
        <w:rPr>
          <w:b/>
          <w:bCs/>
          <w:sz w:val="28"/>
          <w:szCs w:val="28"/>
          <w:lang w:val="nl-NL"/>
        </w:rPr>
        <w:t>Privacyverklaring</w:t>
      </w:r>
    </w:p>
    <w:p w14:paraId="07D4E304" w14:textId="0E2DAB62" w:rsidR="00971F45" w:rsidRDefault="00971F45" w:rsidP="00324B21">
      <w:pPr>
        <w:pStyle w:val="NoSpacing"/>
        <w:rPr>
          <w:lang w:val="nl-NL"/>
        </w:rPr>
      </w:pPr>
    </w:p>
    <w:p w14:paraId="3F9CC177" w14:textId="2F69D915" w:rsidR="00324B21" w:rsidRPr="00324B21" w:rsidRDefault="00324B21" w:rsidP="00324B21">
      <w:pPr>
        <w:pStyle w:val="NoSpacing"/>
        <w:rPr>
          <w:u w:val="single"/>
          <w:lang w:val="nl-NL"/>
        </w:rPr>
      </w:pPr>
      <w:r w:rsidRPr="00324B21">
        <w:rPr>
          <w:u w:val="single"/>
          <w:lang w:val="nl-NL"/>
        </w:rPr>
        <w:t>Zo gaan wij met uw gegevens om</w:t>
      </w:r>
    </w:p>
    <w:p w14:paraId="45FA20A4" w14:textId="77777777" w:rsidR="0038230A" w:rsidRDefault="0038230A" w:rsidP="00324B21">
      <w:pPr>
        <w:pStyle w:val="NoSpacing"/>
        <w:rPr>
          <w:lang w:val="nl-NL"/>
        </w:rPr>
      </w:pPr>
      <w:r>
        <w:rPr>
          <w:lang w:val="nl-NL"/>
        </w:rPr>
        <w:t>Onze website (</w:t>
      </w:r>
      <w:r w:rsidR="00324B21" w:rsidRPr="00324B21">
        <w:rPr>
          <w:lang w:val="nl-NL"/>
        </w:rPr>
        <w:t>www.mariaommegang.nl</w:t>
      </w:r>
      <w:r>
        <w:rPr>
          <w:lang w:val="nl-NL"/>
        </w:rPr>
        <w:t>)</w:t>
      </w:r>
      <w:r w:rsidR="00324B21" w:rsidRPr="00324B21">
        <w:rPr>
          <w:lang w:val="nl-NL"/>
        </w:rPr>
        <w:t xml:space="preserve"> respecteert de privacy van alle gebruikers van </w:t>
      </w:r>
      <w:r>
        <w:rPr>
          <w:lang w:val="nl-NL"/>
        </w:rPr>
        <w:t>de</w:t>
      </w:r>
      <w:r w:rsidR="00324B21" w:rsidRPr="00324B21">
        <w:rPr>
          <w:lang w:val="nl-NL"/>
        </w:rPr>
        <w:t xml:space="preserve"> website en draagt er zorg voor dat de persoonlijke informatie die u ons verschaft altijd vertrouwelijk wordt behandeld. </w:t>
      </w:r>
    </w:p>
    <w:p w14:paraId="0131502F" w14:textId="77777777" w:rsidR="0038230A" w:rsidRDefault="0038230A" w:rsidP="00324B21">
      <w:pPr>
        <w:pStyle w:val="NoSpacing"/>
        <w:rPr>
          <w:lang w:val="nl-NL"/>
        </w:rPr>
      </w:pPr>
    </w:p>
    <w:p w14:paraId="7BB6CF1A" w14:textId="1338957F" w:rsidR="00324B21" w:rsidRPr="00324B21" w:rsidRDefault="00324B21" w:rsidP="00324B21">
      <w:pPr>
        <w:pStyle w:val="NoSpacing"/>
        <w:rPr>
          <w:lang w:val="nl-NL"/>
        </w:rPr>
      </w:pPr>
      <w:r w:rsidRPr="00324B21">
        <w:rPr>
          <w:lang w:val="nl-NL"/>
        </w:rPr>
        <w:t xml:space="preserve">Wij gebruiken uw gegevens </w:t>
      </w:r>
      <w:r w:rsidR="0038230A">
        <w:rPr>
          <w:lang w:val="nl-NL"/>
        </w:rPr>
        <w:t>enkel om de aan u gevraagde diensten te kunnen voldoen.</w:t>
      </w:r>
      <w:r w:rsidRPr="00324B21">
        <w:rPr>
          <w:lang w:val="nl-NL"/>
        </w:rPr>
        <w:t xml:space="preserve"> </w:t>
      </w:r>
      <w:r w:rsidR="0038230A" w:rsidRPr="0038230A">
        <w:rPr>
          <w:lang w:val="nl-NL"/>
        </w:rPr>
        <w:t>Als je daar bezwaar tegen hebt, kun je contact met ons opnemen. Wij respecteren en handelen conform de eisen die de Wet Bescherming Persoonsgegevens stelt</w:t>
      </w:r>
      <w:r w:rsidR="0038230A">
        <w:rPr>
          <w:lang w:val="nl-NL"/>
        </w:rPr>
        <w:t>.</w:t>
      </w:r>
    </w:p>
    <w:p w14:paraId="2F340AF0" w14:textId="77777777" w:rsidR="00324B21" w:rsidRPr="00324B21" w:rsidRDefault="00324B21" w:rsidP="00324B21">
      <w:pPr>
        <w:pStyle w:val="NoSpacing"/>
        <w:rPr>
          <w:lang w:val="nl-NL"/>
        </w:rPr>
      </w:pPr>
    </w:p>
    <w:p w14:paraId="7A9461A4" w14:textId="12D9C1FF" w:rsidR="00324B21" w:rsidRPr="0038230A" w:rsidRDefault="0038230A" w:rsidP="00324B21">
      <w:pPr>
        <w:pStyle w:val="NoSpacing"/>
        <w:rPr>
          <w:u w:val="single"/>
          <w:lang w:val="nl-NL"/>
        </w:rPr>
      </w:pPr>
      <w:r>
        <w:rPr>
          <w:u w:val="single"/>
          <w:lang w:val="nl-NL"/>
        </w:rPr>
        <w:t>Verwerking p</w:t>
      </w:r>
      <w:r w:rsidR="00324B21" w:rsidRPr="0038230A">
        <w:rPr>
          <w:u w:val="single"/>
          <w:lang w:val="nl-NL"/>
        </w:rPr>
        <w:t>ersoonsgegevens</w:t>
      </w:r>
    </w:p>
    <w:p w14:paraId="4FCC6777" w14:textId="0614C4FA" w:rsidR="0038230A" w:rsidRDefault="0038230A" w:rsidP="00324B21">
      <w:pPr>
        <w:pStyle w:val="NoSpacing"/>
        <w:rPr>
          <w:lang w:val="nl-NL"/>
        </w:rPr>
      </w:pPr>
      <w:r>
        <w:rPr>
          <w:lang w:val="nl-NL"/>
        </w:rPr>
        <w:t>Onze stichtingen – Stichting Lievevrouwegilde en Stichting Maria Ommegang – kunnen uw persoonsgegevens verwerken, indien u gebruikt maakt van de diensten van onze stichtingen en/of omdat u de gegevens aan ons heeft verstrekt bij het invullen van één of meerdere contactformulieren op onze website.</w:t>
      </w:r>
    </w:p>
    <w:p w14:paraId="6E9C94D8" w14:textId="77777777" w:rsidR="0038230A" w:rsidRDefault="0038230A" w:rsidP="00324B21">
      <w:pPr>
        <w:pStyle w:val="NoSpacing"/>
        <w:rPr>
          <w:lang w:val="nl-NL"/>
        </w:rPr>
      </w:pPr>
    </w:p>
    <w:p w14:paraId="5A93036F" w14:textId="4C66B115" w:rsidR="00324B21" w:rsidRPr="00324B21" w:rsidRDefault="0038230A" w:rsidP="00324B21">
      <w:pPr>
        <w:pStyle w:val="NoSpacing"/>
        <w:rPr>
          <w:lang w:val="nl-NL"/>
        </w:rPr>
      </w:pPr>
      <w:r>
        <w:rPr>
          <w:lang w:val="nl-NL"/>
        </w:rPr>
        <w:t>Onze stichtingen kunnen</w:t>
      </w:r>
      <w:r w:rsidR="00324B21" w:rsidRPr="00324B21">
        <w:rPr>
          <w:lang w:val="nl-NL"/>
        </w:rPr>
        <w:t xml:space="preserve"> de volgende persoonsgegevens verwerken:</w:t>
      </w:r>
    </w:p>
    <w:p w14:paraId="43874EE6" w14:textId="77777777" w:rsidR="0038230A" w:rsidRDefault="00324B21" w:rsidP="0038230A">
      <w:pPr>
        <w:pStyle w:val="NoSpacing"/>
        <w:numPr>
          <w:ilvl w:val="0"/>
          <w:numId w:val="1"/>
        </w:numPr>
        <w:rPr>
          <w:lang w:val="nl-NL"/>
        </w:rPr>
      </w:pPr>
      <w:r w:rsidRPr="00324B21">
        <w:rPr>
          <w:lang w:val="nl-NL"/>
        </w:rPr>
        <w:t>Voor</w:t>
      </w:r>
      <w:r w:rsidR="0038230A">
        <w:rPr>
          <w:lang w:val="nl-NL"/>
        </w:rPr>
        <w:t>naam of voornamen</w:t>
      </w:r>
      <w:r w:rsidRPr="00324B21">
        <w:rPr>
          <w:lang w:val="nl-NL"/>
        </w:rPr>
        <w:t xml:space="preserve"> </w:t>
      </w:r>
    </w:p>
    <w:p w14:paraId="3CF19499" w14:textId="38EA9A48" w:rsidR="00324B21" w:rsidRPr="00324B21" w:rsidRDefault="0038230A" w:rsidP="0038230A">
      <w:pPr>
        <w:pStyle w:val="NoSpacing"/>
        <w:numPr>
          <w:ilvl w:val="0"/>
          <w:numId w:val="1"/>
        </w:numPr>
        <w:rPr>
          <w:lang w:val="nl-NL"/>
        </w:rPr>
      </w:pPr>
      <w:r>
        <w:rPr>
          <w:lang w:val="nl-NL"/>
        </w:rPr>
        <w:t>A</w:t>
      </w:r>
      <w:r w:rsidR="00324B21" w:rsidRPr="00324B21">
        <w:rPr>
          <w:lang w:val="nl-NL"/>
        </w:rPr>
        <w:t>chternaam</w:t>
      </w:r>
    </w:p>
    <w:p w14:paraId="1ADE7ED6" w14:textId="10A2E0A0" w:rsidR="00324B21" w:rsidRPr="00324B21" w:rsidRDefault="00324B21" w:rsidP="0038230A">
      <w:pPr>
        <w:pStyle w:val="NoSpacing"/>
        <w:numPr>
          <w:ilvl w:val="0"/>
          <w:numId w:val="1"/>
        </w:numPr>
        <w:rPr>
          <w:lang w:val="nl-NL"/>
        </w:rPr>
      </w:pPr>
      <w:r w:rsidRPr="00324B21">
        <w:rPr>
          <w:lang w:val="nl-NL"/>
        </w:rPr>
        <w:t>Telefoonnummer</w:t>
      </w:r>
      <w:r w:rsidR="0038230A">
        <w:rPr>
          <w:lang w:val="nl-NL"/>
        </w:rPr>
        <w:t>(s)</w:t>
      </w:r>
    </w:p>
    <w:p w14:paraId="64B495A2" w14:textId="1FDD98B6" w:rsidR="00324B21" w:rsidRPr="00324B21" w:rsidRDefault="00324B21" w:rsidP="0038230A">
      <w:pPr>
        <w:pStyle w:val="NoSpacing"/>
        <w:numPr>
          <w:ilvl w:val="0"/>
          <w:numId w:val="1"/>
        </w:numPr>
        <w:rPr>
          <w:lang w:val="nl-NL"/>
        </w:rPr>
      </w:pPr>
      <w:r w:rsidRPr="00324B21">
        <w:rPr>
          <w:lang w:val="nl-NL"/>
        </w:rPr>
        <w:t>E-mailadres</w:t>
      </w:r>
      <w:r w:rsidR="0038230A">
        <w:rPr>
          <w:lang w:val="nl-NL"/>
        </w:rPr>
        <w:t>(sen)</w:t>
      </w:r>
    </w:p>
    <w:p w14:paraId="7EDD4309" w14:textId="2C6D2A40" w:rsidR="00324B21" w:rsidRDefault="0075349A" w:rsidP="0038230A">
      <w:pPr>
        <w:pStyle w:val="NoSpacing"/>
        <w:numPr>
          <w:ilvl w:val="0"/>
          <w:numId w:val="1"/>
        </w:numPr>
        <w:rPr>
          <w:lang w:val="nl-NL"/>
        </w:rPr>
      </w:pPr>
      <w:r>
        <w:rPr>
          <w:lang w:val="nl-NL"/>
        </w:rPr>
        <w:t>Geboortedatum</w:t>
      </w:r>
      <w:r w:rsidR="0038230A">
        <w:rPr>
          <w:lang w:val="nl-NL"/>
        </w:rPr>
        <w:t xml:space="preserve"> (niet standaard)</w:t>
      </w:r>
    </w:p>
    <w:p w14:paraId="7ED1B61D" w14:textId="1BAC698F" w:rsidR="0038230A" w:rsidRDefault="0038230A" w:rsidP="0038230A">
      <w:pPr>
        <w:pStyle w:val="NoSpacing"/>
        <w:numPr>
          <w:ilvl w:val="0"/>
          <w:numId w:val="1"/>
        </w:numPr>
        <w:rPr>
          <w:lang w:val="nl-NL"/>
        </w:rPr>
      </w:pPr>
      <w:r>
        <w:rPr>
          <w:lang w:val="nl-NL"/>
        </w:rPr>
        <w:t>Adres en woonplaats (niet standaard)</w:t>
      </w:r>
    </w:p>
    <w:p w14:paraId="4875E3AE" w14:textId="77777777" w:rsidR="006E0663" w:rsidRDefault="00E66060" w:rsidP="006E0663">
      <w:pPr>
        <w:pStyle w:val="NoSpacing"/>
        <w:numPr>
          <w:ilvl w:val="0"/>
          <w:numId w:val="1"/>
        </w:numPr>
        <w:rPr>
          <w:lang w:val="nl-NL"/>
        </w:rPr>
      </w:pPr>
      <w:r>
        <w:rPr>
          <w:lang w:val="nl-NL"/>
        </w:rPr>
        <w:t>IBAN-nummer (bij Vrienden van de Maria Ommegang)</w:t>
      </w:r>
    </w:p>
    <w:p w14:paraId="56544BD8" w14:textId="4031EE32" w:rsidR="00324B21" w:rsidRPr="006E0663" w:rsidRDefault="00324B21" w:rsidP="006E0663">
      <w:pPr>
        <w:pStyle w:val="NoSpacing"/>
        <w:numPr>
          <w:ilvl w:val="0"/>
          <w:numId w:val="1"/>
        </w:numPr>
        <w:rPr>
          <w:lang w:val="nl-NL"/>
        </w:rPr>
      </w:pPr>
      <w:r w:rsidRPr="006E0663">
        <w:rPr>
          <w:lang w:val="nl-NL"/>
        </w:rPr>
        <w:t>Overige persoonsgegevens welke je actief verstrekt</w:t>
      </w:r>
      <w:r w:rsidR="00E66060" w:rsidRPr="006E0663">
        <w:rPr>
          <w:lang w:val="nl-NL"/>
        </w:rPr>
        <w:t xml:space="preserve"> </w:t>
      </w:r>
      <w:r w:rsidR="00E66060" w:rsidRPr="006E0663">
        <w:rPr>
          <w:lang w:val="nl-NL"/>
        </w:rPr>
        <w:t>in correspondentie en telefonisch</w:t>
      </w:r>
      <w:r w:rsidRPr="006E0663">
        <w:rPr>
          <w:lang w:val="nl-NL"/>
        </w:rPr>
        <w:t>, bijvoorbeeld door een profiel op deze website aan te maken.</w:t>
      </w:r>
      <w:r w:rsidR="0075349A">
        <w:rPr>
          <w:lang w:val="nl-NL"/>
        </w:rPr>
        <w:t xml:space="preserve"> </w:t>
      </w:r>
      <w:r w:rsidR="0075349A">
        <w:t>Indien nodig worden m.b.t. de kleding in overleg met de deelnemer soms confectiematen en schoenmaten toegevoegd. Dat is alleen nodig wanneer de deelnemer nieuwe of andere kleding wordt aangemeten</w:t>
      </w:r>
      <w:r w:rsidR="0075349A">
        <w:rPr>
          <w:lang w:val="nl-NL"/>
        </w:rPr>
        <w:t>.</w:t>
      </w:r>
    </w:p>
    <w:p w14:paraId="2DECC0E0" w14:textId="6A4B8ECE" w:rsidR="0038230A" w:rsidRDefault="0038230A" w:rsidP="00324B21">
      <w:pPr>
        <w:pStyle w:val="NoSpacing"/>
        <w:rPr>
          <w:lang w:val="nl-NL"/>
        </w:rPr>
      </w:pPr>
    </w:p>
    <w:p w14:paraId="6FB25677" w14:textId="5A853F9C" w:rsidR="006E0663" w:rsidRDefault="00B2468B" w:rsidP="00324B21">
      <w:pPr>
        <w:pStyle w:val="NoSpacing"/>
        <w:rPr>
          <w:lang w:val="nl-NL"/>
        </w:rPr>
      </w:pPr>
      <w:r>
        <w:rPr>
          <w:lang w:val="nl-NL"/>
        </w:rPr>
        <w:t xml:space="preserve">Er worden geen bijzondere persoonsgegevens bewaard. </w:t>
      </w:r>
      <w:r w:rsidR="006E0663">
        <w:rPr>
          <w:lang w:val="nl-NL"/>
        </w:rPr>
        <w:t xml:space="preserve">Wij bewaren de </w:t>
      </w:r>
      <w:r w:rsidR="0075349A">
        <w:rPr>
          <w:lang w:val="nl-NL"/>
        </w:rPr>
        <w:t xml:space="preserve">persoonsgegevens van </w:t>
      </w:r>
      <w:r w:rsidR="0075349A">
        <w:t xml:space="preserve">alle deelnemers, bestuursleden, leden </w:t>
      </w:r>
      <w:r w:rsidR="0075349A">
        <w:rPr>
          <w:lang w:val="nl-NL"/>
        </w:rPr>
        <w:t xml:space="preserve">van onze </w:t>
      </w:r>
      <w:r w:rsidR="0075349A">
        <w:t xml:space="preserve">werkgroepen en de </w:t>
      </w:r>
      <w:r w:rsidR="0075349A">
        <w:rPr>
          <w:lang w:val="nl-NL"/>
        </w:rPr>
        <w:t>v</w:t>
      </w:r>
      <w:r w:rsidR="0075349A">
        <w:t xml:space="preserve">rienden </w:t>
      </w:r>
      <w:r w:rsidR="0075349A">
        <w:rPr>
          <w:lang w:val="nl-NL"/>
        </w:rPr>
        <w:t>v</w:t>
      </w:r>
      <w:r w:rsidR="0075349A">
        <w:t>an</w:t>
      </w:r>
      <w:r w:rsidR="0075349A">
        <w:rPr>
          <w:lang w:val="nl-NL"/>
        </w:rPr>
        <w:t xml:space="preserve"> de Maria Ommegang (leden)</w:t>
      </w:r>
      <w:r w:rsidR="0075349A">
        <w:t>. Aan de begeleiding van de kindergroepen wordt een kopie van een Verklaring Omtrent Gedrag (VOG) gevraagd.</w:t>
      </w:r>
    </w:p>
    <w:p w14:paraId="071FF413" w14:textId="6FE32F7A" w:rsidR="006E0663" w:rsidRDefault="006E0663" w:rsidP="00324B21">
      <w:pPr>
        <w:pStyle w:val="NoSpacing"/>
        <w:rPr>
          <w:lang w:val="nl-NL"/>
        </w:rPr>
      </w:pPr>
    </w:p>
    <w:p w14:paraId="7AEE762E" w14:textId="502A63BF" w:rsidR="00324B21" w:rsidRPr="00E66060" w:rsidRDefault="00E66060" w:rsidP="00324B21">
      <w:pPr>
        <w:pStyle w:val="NoSpacing"/>
        <w:rPr>
          <w:u w:val="single"/>
          <w:lang w:val="nl-NL"/>
        </w:rPr>
      </w:pPr>
      <w:r w:rsidRPr="00E66060">
        <w:rPr>
          <w:u w:val="single"/>
          <w:lang w:val="nl-NL"/>
        </w:rPr>
        <w:t>Nut en noodzaak van persoonsgegevens</w:t>
      </w:r>
    </w:p>
    <w:p w14:paraId="0D87A19A" w14:textId="74C6210B" w:rsidR="0075349A" w:rsidRDefault="0075349A" w:rsidP="00324B21">
      <w:pPr>
        <w:pStyle w:val="NoSpacing"/>
        <w:rPr>
          <w:lang w:val="nl-NL"/>
        </w:rPr>
      </w:pPr>
      <w:r>
        <w:rPr>
          <w:lang w:val="nl-NL"/>
        </w:rPr>
        <w:t>Het doel van het bewaren van persoonsgegeven is meerledig:</w:t>
      </w:r>
    </w:p>
    <w:p w14:paraId="719B8EFD" w14:textId="1F340E29" w:rsidR="0075349A" w:rsidRDefault="0075349A" w:rsidP="0075349A">
      <w:pPr>
        <w:pStyle w:val="NoSpacing"/>
        <w:numPr>
          <w:ilvl w:val="0"/>
          <w:numId w:val="2"/>
        </w:numPr>
        <w:rPr>
          <w:lang w:val="nl-NL"/>
        </w:rPr>
      </w:pPr>
      <w:r w:rsidRPr="0075349A">
        <w:rPr>
          <w:lang w:val="nl-NL"/>
        </w:rPr>
        <w:t>Aankondiging en uitnodiging jaarlijkse Ommegang</w:t>
      </w:r>
      <w:r>
        <w:rPr>
          <w:lang w:val="nl-NL"/>
        </w:rPr>
        <w:t>;</w:t>
      </w:r>
    </w:p>
    <w:p w14:paraId="3BC3F878" w14:textId="77777777" w:rsidR="0075349A" w:rsidRDefault="0075349A" w:rsidP="0075349A">
      <w:pPr>
        <w:pStyle w:val="NoSpacing"/>
        <w:numPr>
          <w:ilvl w:val="0"/>
          <w:numId w:val="2"/>
        </w:numPr>
        <w:rPr>
          <w:lang w:val="nl-NL"/>
        </w:rPr>
      </w:pPr>
      <w:r>
        <w:rPr>
          <w:lang w:val="nl-NL"/>
        </w:rPr>
        <w:t>Opzetten van een d</w:t>
      </w:r>
      <w:r w:rsidRPr="0075349A">
        <w:rPr>
          <w:lang w:val="nl-NL"/>
        </w:rPr>
        <w:t>eelnemersbestand</w:t>
      </w:r>
      <w:r>
        <w:rPr>
          <w:lang w:val="nl-NL"/>
        </w:rPr>
        <w:t xml:space="preserve"> voor de</w:t>
      </w:r>
      <w:r w:rsidRPr="0075349A">
        <w:rPr>
          <w:lang w:val="nl-NL"/>
        </w:rPr>
        <w:t xml:space="preserve"> jaarlijkse stoet met de vermelding in welk onderdeel men meedoet</w:t>
      </w:r>
      <w:r>
        <w:rPr>
          <w:lang w:val="nl-NL"/>
        </w:rPr>
        <w:t>;</w:t>
      </w:r>
    </w:p>
    <w:p w14:paraId="03F4A6F7" w14:textId="77777777" w:rsidR="0075349A" w:rsidRDefault="0075349A" w:rsidP="0075349A">
      <w:pPr>
        <w:pStyle w:val="NoSpacing"/>
        <w:numPr>
          <w:ilvl w:val="0"/>
          <w:numId w:val="2"/>
        </w:numPr>
        <w:rPr>
          <w:lang w:val="nl-NL"/>
        </w:rPr>
      </w:pPr>
      <w:r w:rsidRPr="0075349A">
        <w:rPr>
          <w:lang w:val="nl-NL"/>
        </w:rPr>
        <w:t xml:space="preserve">Deelnemers van passende kleding en schoeisel te kunnen voorzien; </w:t>
      </w:r>
    </w:p>
    <w:p w14:paraId="627032FE" w14:textId="77777777" w:rsidR="0075349A" w:rsidRDefault="0075349A" w:rsidP="0075349A">
      <w:pPr>
        <w:pStyle w:val="NoSpacing"/>
        <w:numPr>
          <w:ilvl w:val="0"/>
          <w:numId w:val="2"/>
        </w:numPr>
        <w:rPr>
          <w:lang w:val="nl-NL"/>
        </w:rPr>
      </w:pPr>
      <w:r w:rsidRPr="0075349A">
        <w:rPr>
          <w:lang w:val="nl-NL"/>
        </w:rPr>
        <w:t>Verzending nieuwsbrieven en kerstkaarten</w:t>
      </w:r>
      <w:r>
        <w:rPr>
          <w:lang w:val="nl-NL"/>
        </w:rPr>
        <w:t>;</w:t>
      </w:r>
    </w:p>
    <w:p w14:paraId="3B6490B3" w14:textId="293B9E26" w:rsidR="0075349A" w:rsidRDefault="0075349A" w:rsidP="0075349A">
      <w:pPr>
        <w:pStyle w:val="NoSpacing"/>
        <w:numPr>
          <w:ilvl w:val="0"/>
          <w:numId w:val="2"/>
        </w:numPr>
        <w:rPr>
          <w:lang w:val="nl-NL"/>
        </w:rPr>
      </w:pPr>
      <w:r>
        <w:rPr>
          <w:lang w:val="nl-NL"/>
        </w:rPr>
        <w:t>Opsturen van de d</w:t>
      </w:r>
      <w:r w:rsidRPr="0075349A">
        <w:rPr>
          <w:lang w:val="nl-NL"/>
        </w:rPr>
        <w:t>eelnemersinstructie</w:t>
      </w:r>
      <w:r>
        <w:rPr>
          <w:lang w:val="nl-NL"/>
        </w:rPr>
        <w:t>;</w:t>
      </w:r>
    </w:p>
    <w:p w14:paraId="1CB3DE72" w14:textId="6F2EDE9C" w:rsidR="0075349A" w:rsidRDefault="0075349A" w:rsidP="0075349A">
      <w:pPr>
        <w:pStyle w:val="NoSpacing"/>
        <w:numPr>
          <w:ilvl w:val="0"/>
          <w:numId w:val="2"/>
        </w:numPr>
        <w:rPr>
          <w:lang w:val="nl-NL"/>
        </w:rPr>
      </w:pPr>
      <w:r>
        <w:rPr>
          <w:lang w:val="nl-NL"/>
        </w:rPr>
        <w:t>Bijhouden van de a</w:t>
      </w:r>
      <w:r w:rsidRPr="0075349A">
        <w:rPr>
          <w:lang w:val="nl-NL"/>
        </w:rPr>
        <w:t>anwezigheid op repetities en op de dag zelf</w:t>
      </w:r>
      <w:r>
        <w:rPr>
          <w:lang w:val="nl-NL"/>
        </w:rPr>
        <w:t>;</w:t>
      </w:r>
    </w:p>
    <w:p w14:paraId="29C3D518" w14:textId="44E61D36" w:rsidR="0075349A" w:rsidRDefault="0075349A" w:rsidP="0075349A">
      <w:pPr>
        <w:pStyle w:val="NoSpacing"/>
        <w:numPr>
          <w:ilvl w:val="0"/>
          <w:numId w:val="2"/>
        </w:numPr>
        <w:rPr>
          <w:lang w:val="nl-NL"/>
        </w:rPr>
      </w:pPr>
      <w:r>
        <w:rPr>
          <w:lang w:val="nl-NL"/>
        </w:rPr>
        <w:lastRenderedPageBreak/>
        <w:t>Het opmaken van de s</w:t>
      </w:r>
      <w:r w:rsidRPr="0075349A">
        <w:rPr>
          <w:lang w:val="nl-NL"/>
        </w:rPr>
        <w:t>toetopstelling.</w:t>
      </w:r>
    </w:p>
    <w:p w14:paraId="4AFB7CC7" w14:textId="03D874A9" w:rsidR="00B2468B" w:rsidRPr="0075349A" w:rsidRDefault="00B2468B" w:rsidP="0075349A">
      <w:pPr>
        <w:pStyle w:val="NoSpacing"/>
        <w:numPr>
          <w:ilvl w:val="0"/>
          <w:numId w:val="2"/>
        </w:numPr>
        <w:rPr>
          <w:lang w:val="nl-NL"/>
        </w:rPr>
      </w:pPr>
      <w:r>
        <w:rPr>
          <w:lang w:val="nl-NL"/>
        </w:rPr>
        <w:t>Het bijhouden van de lidmaatschapsbetaling door de Vrienden van de Maria Ommegang.</w:t>
      </w:r>
    </w:p>
    <w:p w14:paraId="2938C550" w14:textId="3CDCB6D9" w:rsidR="00324B21" w:rsidRPr="00324B21" w:rsidRDefault="00E66060" w:rsidP="00324B21">
      <w:pPr>
        <w:pStyle w:val="NoSpacing"/>
        <w:rPr>
          <w:lang w:val="nl-NL"/>
        </w:rPr>
      </w:pPr>
      <w:r>
        <w:rPr>
          <w:lang w:val="nl-NL"/>
        </w:rPr>
        <w:t>Wij verwerken</w:t>
      </w:r>
      <w:r w:rsidR="00324B21" w:rsidRPr="00324B21">
        <w:rPr>
          <w:lang w:val="nl-NL"/>
        </w:rPr>
        <w:t xml:space="preserve"> uw persoonsgegevens</w:t>
      </w:r>
      <w:r>
        <w:rPr>
          <w:lang w:val="nl-NL"/>
        </w:rPr>
        <w:t xml:space="preserve"> om contact met u te leggen, zowel telefonisch als schriftelijk, om onze doelstelling te kunnen behalen. Ook kunnen wij contact met u opnemen indien u ons daarom verzoekt. Daarnaast kunnen wij </w:t>
      </w:r>
      <w:r w:rsidR="00324B21" w:rsidRPr="00324B21">
        <w:rPr>
          <w:lang w:val="nl-NL"/>
        </w:rPr>
        <w:t>uw persoonsgegevens gebruiken in het kader van het uitvoeren van een met uw gesloten overeenkomst van opdracht, doorgaans bestaande uit juridische dienstverlening.</w:t>
      </w:r>
    </w:p>
    <w:p w14:paraId="01F6589F" w14:textId="568BB99F" w:rsidR="00324B21" w:rsidRDefault="00324B21" w:rsidP="00324B21">
      <w:pPr>
        <w:pStyle w:val="NoSpacing"/>
        <w:rPr>
          <w:lang w:val="nl-NL"/>
        </w:rPr>
      </w:pPr>
    </w:p>
    <w:p w14:paraId="62B274F8" w14:textId="58784897" w:rsidR="00324B21" w:rsidRPr="00E66060" w:rsidRDefault="00E66060" w:rsidP="00324B21">
      <w:pPr>
        <w:pStyle w:val="NoSpacing"/>
        <w:rPr>
          <w:u w:val="single"/>
          <w:lang w:val="nl-NL"/>
        </w:rPr>
      </w:pPr>
      <w:r w:rsidRPr="00E66060">
        <w:rPr>
          <w:u w:val="single"/>
          <w:lang w:val="nl-NL"/>
        </w:rPr>
        <w:t>Bewaartermijn</w:t>
      </w:r>
      <w:r w:rsidR="0075349A">
        <w:rPr>
          <w:u w:val="single"/>
          <w:lang w:val="nl-NL"/>
        </w:rPr>
        <w:t xml:space="preserve"> en updates</w:t>
      </w:r>
    </w:p>
    <w:p w14:paraId="733E4A8D" w14:textId="1811560A" w:rsidR="00324B21" w:rsidRPr="00324B21" w:rsidRDefault="00E66060" w:rsidP="00324B21">
      <w:pPr>
        <w:pStyle w:val="NoSpacing"/>
        <w:rPr>
          <w:lang w:val="nl-NL"/>
        </w:rPr>
      </w:pPr>
      <w:r>
        <w:rPr>
          <w:lang w:val="nl-NL"/>
        </w:rPr>
        <w:t>Wij bewaren</w:t>
      </w:r>
      <w:r w:rsidR="00324B21" w:rsidRPr="00324B21">
        <w:rPr>
          <w:lang w:val="nl-NL"/>
        </w:rPr>
        <w:t xml:space="preserve"> uw persoonsgegevens niet langer dan strikt nodig is om de doelen te realiseren, waarvoor uw gegevens worden verzameld. Uw gegevens worden niet langer dan een jaar bewaard indien er geen overeenkomst met u tot stand komt</w:t>
      </w:r>
      <w:r>
        <w:rPr>
          <w:lang w:val="nl-NL"/>
        </w:rPr>
        <w:t xml:space="preserve"> of is gekomen</w:t>
      </w:r>
      <w:r w:rsidR="00324B21" w:rsidRPr="00324B21">
        <w:rPr>
          <w:lang w:val="nl-NL"/>
        </w:rPr>
        <w:t>.</w:t>
      </w:r>
    </w:p>
    <w:p w14:paraId="68BD7BA2" w14:textId="19859D9A" w:rsidR="00E66060" w:rsidRDefault="00E66060" w:rsidP="00324B21">
      <w:pPr>
        <w:pStyle w:val="NoSpacing"/>
        <w:rPr>
          <w:lang w:val="nl-NL"/>
        </w:rPr>
      </w:pPr>
    </w:p>
    <w:p w14:paraId="5C4822E8" w14:textId="4CBFB0C3" w:rsidR="0075349A" w:rsidRPr="0075349A" w:rsidRDefault="0075349A" w:rsidP="0075349A">
      <w:pPr>
        <w:pStyle w:val="NoSpacing"/>
        <w:rPr>
          <w:lang w:val="nl-NL"/>
        </w:rPr>
      </w:pPr>
      <w:r w:rsidRPr="0075349A">
        <w:rPr>
          <w:lang w:val="nl-NL"/>
        </w:rPr>
        <w:t xml:space="preserve">Op de zondag van de Maria Ommegang worden voor de officiële aanvang van de Ommegang aftekenlijsten </w:t>
      </w:r>
      <w:r>
        <w:rPr>
          <w:lang w:val="nl-NL"/>
        </w:rPr>
        <w:t>bijgehouden</w:t>
      </w:r>
      <w:r w:rsidRPr="0075349A">
        <w:rPr>
          <w:lang w:val="nl-NL"/>
        </w:rPr>
        <w:t xml:space="preserve"> in de omkleedlocaties (de Blokstallen en de</w:t>
      </w:r>
      <w:r>
        <w:rPr>
          <w:lang w:val="nl-NL"/>
        </w:rPr>
        <w:t xml:space="preserve"> Sint</w:t>
      </w:r>
      <w:r w:rsidRPr="0075349A">
        <w:rPr>
          <w:lang w:val="nl-NL"/>
        </w:rPr>
        <w:t xml:space="preserve"> Gertrudiskerk). Dit is ter controle op aanwezigheid en het actualiseren van de bestandsgegevens</w:t>
      </w:r>
      <w:r>
        <w:rPr>
          <w:lang w:val="nl-NL"/>
        </w:rPr>
        <w:t xml:space="preserve">. </w:t>
      </w:r>
      <w:r w:rsidRPr="0075349A">
        <w:rPr>
          <w:lang w:val="nl-NL"/>
        </w:rPr>
        <w:t>Alle deelnemers kunnen hun eigen gegevens nalopen, wijzigen en/of aanpassen.</w:t>
      </w:r>
    </w:p>
    <w:p w14:paraId="2D608628" w14:textId="77777777" w:rsidR="0075349A" w:rsidRPr="00324B21" w:rsidRDefault="0075349A" w:rsidP="00324B21">
      <w:pPr>
        <w:pStyle w:val="NoSpacing"/>
        <w:rPr>
          <w:lang w:val="nl-NL"/>
        </w:rPr>
      </w:pPr>
    </w:p>
    <w:p w14:paraId="31F3EC63" w14:textId="7B24787F" w:rsidR="00324B21" w:rsidRPr="00E66060" w:rsidRDefault="00324B21" w:rsidP="00324B21">
      <w:pPr>
        <w:pStyle w:val="NoSpacing"/>
        <w:rPr>
          <w:u w:val="single"/>
          <w:lang w:val="nl-NL"/>
        </w:rPr>
      </w:pPr>
      <w:r w:rsidRPr="00E66060">
        <w:rPr>
          <w:u w:val="single"/>
          <w:lang w:val="nl-NL"/>
        </w:rPr>
        <w:t xml:space="preserve">Delen met </w:t>
      </w:r>
      <w:r w:rsidR="00E66060" w:rsidRPr="00E66060">
        <w:rPr>
          <w:u w:val="single"/>
          <w:lang w:val="nl-NL"/>
        </w:rPr>
        <w:t>derden</w:t>
      </w:r>
    </w:p>
    <w:p w14:paraId="6E93566F" w14:textId="007C9EC5" w:rsidR="00324B21" w:rsidRDefault="00E66060" w:rsidP="00324B21">
      <w:pPr>
        <w:pStyle w:val="NoSpacing"/>
        <w:rPr>
          <w:lang w:val="nl-NL"/>
        </w:rPr>
      </w:pPr>
      <w:r w:rsidRPr="00E66060">
        <w:rPr>
          <w:lang w:val="nl-NL"/>
        </w:rPr>
        <w:t xml:space="preserve">Wij zullen </w:t>
      </w:r>
      <w:r w:rsidR="0075349A">
        <w:rPr>
          <w:lang w:val="nl-NL"/>
        </w:rPr>
        <w:t>uw</w:t>
      </w:r>
      <w:r w:rsidRPr="00E66060">
        <w:rPr>
          <w:lang w:val="nl-NL"/>
        </w:rPr>
        <w:t xml:space="preserve"> gegevens alleen overdragen als we daartoe door de wet worden verplicht.</w:t>
      </w:r>
    </w:p>
    <w:p w14:paraId="042DC1C8" w14:textId="77777777" w:rsidR="00E66060" w:rsidRPr="00324B21" w:rsidRDefault="00E66060" w:rsidP="00324B21">
      <w:pPr>
        <w:pStyle w:val="NoSpacing"/>
        <w:rPr>
          <w:lang w:val="nl-NL"/>
        </w:rPr>
      </w:pPr>
    </w:p>
    <w:p w14:paraId="2567C69A" w14:textId="6D55FE6B" w:rsidR="00324B21" w:rsidRPr="00E66060" w:rsidRDefault="00E66060" w:rsidP="00324B21">
      <w:pPr>
        <w:pStyle w:val="NoSpacing"/>
        <w:rPr>
          <w:u w:val="single"/>
          <w:lang w:val="nl-NL"/>
        </w:rPr>
      </w:pPr>
      <w:r w:rsidRPr="00E66060">
        <w:rPr>
          <w:u w:val="single"/>
          <w:lang w:val="nl-NL"/>
        </w:rPr>
        <w:t>W</w:t>
      </w:r>
      <w:r w:rsidR="00324B21" w:rsidRPr="00E66060">
        <w:rPr>
          <w:u w:val="single"/>
          <w:lang w:val="nl-NL"/>
        </w:rPr>
        <w:t>ebsitebezoek</w:t>
      </w:r>
      <w:r w:rsidR="00E64DA1">
        <w:rPr>
          <w:u w:val="single"/>
          <w:lang w:val="nl-NL"/>
        </w:rPr>
        <w:t xml:space="preserve"> en cookies</w:t>
      </w:r>
    </w:p>
    <w:p w14:paraId="193AD98A" w14:textId="5FA9EF4E" w:rsidR="00324B21" w:rsidRPr="00324B21" w:rsidRDefault="00E66060" w:rsidP="00324B21">
      <w:pPr>
        <w:pStyle w:val="NoSpacing"/>
        <w:rPr>
          <w:lang w:val="nl-NL"/>
        </w:rPr>
      </w:pPr>
      <w:r>
        <w:rPr>
          <w:lang w:val="nl-NL"/>
        </w:rPr>
        <w:t>Op onze website</w:t>
      </w:r>
      <w:r w:rsidR="00324B21" w:rsidRPr="00324B21">
        <w:rPr>
          <w:lang w:val="nl-NL"/>
        </w:rPr>
        <w:t xml:space="preserve"> worden algemene bezoekgegevens bijgehouden. Dit betreft het tijdstip van opvraging en gegevens die uw browser meestuurt. Deze gegevens worden gebruikt voor analyses van bezoek- en klikgedrag op de website. </w:t>
      </w:r>
      <w:r w:rsidR="00E64DA1">
        <w:rPr>
          <w:lang w:val="nl-NL"/>
        </w:rPr>
        <w:t xml:space="preserve">Deze gegevens zijn </w:t>
      </w:r>
      <w:r w:rsidR="00324B21" w:rsidRPr="00324B21">
        <w:rPr>
          <w:lang w:val="nl-NL"/>
        </w:rPr>
        <w:t>geanonimiseerd</w:t>
      </w:r>
      <w:r w:rsidR="00E64DA1">
        <w:rPr>
          <w:lang w:val="nl-NL"/>
        </w:rPr>
        <w:t xml:space="preserve"> en registreren wij dus niet</w:t>
      </w:r>
      <w:r w:rsidR="00324B21" w:rsidRPr="00324B21">
        <w:rPr>
          <w:lang w:val="nl-NL"/>
        </w:rPr>
        <w:t xml:space="preserve">. </w:t>
      </w:r>
    </w:p>
    <w:p w14:paraId="01B84393" w14:textId="77777777" w:rsidR="00324B21" w:rsidRPr="00324B21" w:rsidRDefault="00324B21" w:rsidP="00324B21">
      <w:pPr>
        <w:pStyle w:val="NoSpacing"/>
        <w:rPr>
          <w:lang w:val="nl-NL"/>
        </w:rPr>
      </w:pPr>
    </w:p>
    <w:p w14:paraId="569676BA" w14:textId="32DAAF76" w:rsidR="00324B21" w:rsidRPr="00324B21" w:rsidRDefault="00E64DA1" w:rsidP="00324B21">
      <w:pPr>
        <w:pStyle w:val="NoSpacing"/>
        <w:rPr>
          <w:lang w:val="nl-NL"/>
        </w:rPr>
      </w:pPr>
      <w:r>
        <w:rPr>
          <w:lang w:val="nl-NL"/>
        </w:rPr>
        <w:t>Onze website</w:t>
      </w:r>
      <w:r w:rsidR="00324B21" w:rsidRPr="00324B21">
        <w:rPr>
          <w:lang w:val="nl-NL"/>
        </w:rPr>
        <w:t xml:space="preserve"> gebruikt enkel cookies die uw browser met zich meestuurt. Hieruit kunnen wij opmaken hoe lang u op onze site bent geweest, welke pagina’s u heeft bezocht en overige data. Deze cookies bevatten nooit persoonlijke informatie</w:t>
      </w:r>
      <w:r>
        <w:rPr>
          <w:lang w:val="nl-NL"/>
        </w:rPr>
        <w:t xml:space="preserve">. </w:t>
      </w:r>
      <w:r w:rsidR="00324B21" w:rsidRPr="00324B21">
        <w:rPr>
          <w:lang w:val="nl-NL"/>
        </w:rPr>
        <w:t xml:space="preserve">Wanneer u verder navigeert dan de </w:t>
      </w:r>
      <w:r>
        <w:rPr>
          <w:lang w:val="nl-NL"/>
        </w:rPr>
        <w:t>beginpagina</w:t>
      </w:r>
      <w:r w:rsidR="00324B21" w:rsidRPr="00324B21">
        <w:rPr>
          <w:lang w:val="nl-NL"/>
        </w:rPr>
        <w:t xml:space="preserve"> van </w:t>
      </w:r>
      <w:r>
        <w:rPr>
          <w:lang w:val="nl-NL"/>
        </w:rPr>
        <w:t>onze</w:t>
      </w:r>
      <w:r w:rsidR="00324B21" w:rsidRPr="00324B21">
        <w:rPr>
          <w:lang w:val="nl-NL"/>
        </w:rPr>
        <w:t xml:space="preserve"> website gaan wij ervan uit dat u de noodzakelijke cookies accepteert.</w:t>
      </w:r>
    </w:p>
    <w:p w14:paraId="6555AB30" w14:textId="77777777" w:rsidR="00324B21" w:rsidRPr="00324B21" w:rsidRDefault="00324B21" w:rsidP="00324B21">
      <w:pPr>
        <w:pStyle w:val="NoSpacing"/>
        <w:rPr>
          <w:lang w:val="nl-NL"/>
        </w:rPr>
      </w:pPr>
    </w:p>
    <w:p w14:paraId="229546AD" w14:textId="77777777" w:rsidR="00324B21" w:rsidRPr="00E64DA1" w:rsidRDefault="00324B21" w:rsidP="00324B21">
      <w:pPr>
        <w:pStyle w:val="NoSpacing"/>
        <w:rPr>
          <w:u w:val="single"/>
          <w:lang w:val="nl-NL"/>
        </w:rPr>
      </w:pPr>
      <w:r w:rsidRPr="00E64DA1">
        <w:rPr>
          <w:u w:val="single"/>
          <w:lang w:val="nl-NL"/>
        </w:rPr>
        <w:t>Gegevens inzien, aanpassen of verwijderen</w:t>
      </w:r>
    </w:p>
    <w:p w14:paraId="53C52673" w14:textId="64A20184" w:rsidR="00324B21" w:rsidRPr="00324B21" w:rsidRDefault="00324B21" w:rsidP="00324B21">
      <w:pPr>
        <w:pStyle w:val="NoSpacing"/>
        <w:rPr>
          <w:lang w:val="nl-NL"/>
        </w:rPr>
      </w:pPr>
      <w:r w:rsidRPr="00324B21">
        <w:rPr>
          <w:lang w:val="nl-NL"/>
        </w:rPr>
        <w:t>U heeft het recht om uw persoonsgegevens in te zien, te corrigeren of te verwijderen.</w:t>
      </w:r>
    </w:p>
    <w:p w14:paraId="4D60EE2E" w14:textId="77777777" w:rsidR="00324B21" w:rsidRPr="00324B21" w:rsidRDefault="00324B21" w:rsidP="00324B21">
      <w:pPr>
        <w:pStyle w:val="NoSpacing"/>
        <w:rPr>
          <w:lang w:val="nl-NL"/>
        </w:rPr>
      </w:pPr>
    </w:p>
    <w:p w14:paraId="1A9E43D7" w14:textId="77777777" w:rsidR="00324B21" w:rsidRPr="00E64DA1" w:rsidRDefault="00324B21" w:rsidP="00324B21">
      <w:pPr>
        <w:pStyle w:val="NoSpacing"/>
        <w:rPr>
          <w:u w:val="single"/>
          <w:lang w:val="nl-NL"/>
        </w:rPr>
      </w:pPr>
      <w:r w:rsidRPr="00E64DA1">
        <w:rPr>
          <w:u w:val="single"/>
          <w:lang w:val="nl-NL"/>
        </w:rPr>
        <w:t>Beveiligen</w:t>
      </w:r>
    </w:p>
    <w:p w14:paraId="449D3C83" w14:textId="47E38CAF" w:rsidR="00324B21" w:rsidRDefault="00E64DA1" w:rsidP="00324B21">
      <w:pPr>
        <w:pStyle w:val="NoSpacing"/>
        <w:rPr>
          <w:lang w:val="nl-NL"/>
        </w:rPr>
      </w:pPr>
      <w:r>
        <w:rPr>
          <w:lang w:val="nl-NL"/>
        </w:rPr>
        <w:t>Onze website</w:t>
      </w:r>
      <w:r w:rsidR="00324B21" w:rsidRPr="00324B21">
        <w:rPr>
          <w:lang w:val="nl-NL"/>
        </w:rPr>
        <w:t xml:space="preserve"> maakt gebruik van een betrouwbaar SSL Certificaat om te borgen dat analytische gegevens niet in de verkeerde handen vallen. Hierbij hanteren wij nooit persoonsgegevens. www.mariaommegang.nl is een website van Stichting Maria Ommegang</w:t>
      </w:r>
      <w:r>
        <w:rPr>
          <w:lang w:val="nl-NL"/>
        </w:rPr>
        <w:t xml:space="preserve"> en Stichting Lievevrouwegilde</w:t>
      </w:r>
      <w:r w:rsidR="00324B21" w:rsidRPr="00324B21">
        <w:rPr>
          <w:lang w:val="nl-NL"/>
        </w:rPr>
        <w:t>.</w:t>
      </w:r>
    </w:p>
    <w:p w14:paraId="7F98FA5A" w14:textId="2AC93FC4" w:rsidR="0075349A" w:rsidRDefault="0075349A" w:rsidP="00324B21">
      <w:pPr>
        <w:pStyle w:val="NoSpacing"/>
        <w:rPr>
          <w:lang w:val="nl-NL"/>
        </w:rPr>
      </w:pPr>
    </w:p>
    <w:p w14:paraId="03ED16FD" w14:textId="6075C21C" w:rsidR="0075349A" w:rsidRDefault="0075349A" w:rsidP="0075349A">
      <w:pPr>
        <w:pStyle w:val="NoSpacing"/>
        <w:rPr>
          <w:lang w:val="nl-NL"/>
        </w:rPr>
      </w:pPr>
      <w:r w:rsidRPr="0075349A">
        <w:rPr>
          <w:lang w:val="nl-NL"/>
        </w:rPr>
        <w:t>Jaarlijks wordt er één eindbestand bewaard</w:t>
      </w:r>
      <w:r>
        <w:rPr>
          <w:lang w:val="nl-NL"/>
        </w:rPr>
        <w:t xml:space="preserve"> met persoonsgegeven</w:t>
      </w:r>
      <w:r w:rsidR="00654E59">
        <w:rPr>
          <w:lang w:val="nl-NL"/>
        </w:rPr>
        <w:t>s</w:t>
      </w:r>
      <w:r w:rsidRPr="0075349A">
        <w:rPr>
          <w:lang w:val="nl-NL"/>
        </w:rPr>
        <w:t>.</w:t>
      </w:r>
      <w:r>
        <w:rPr>
          <w:lang w:val="nl-NL"/>
        </w:rPr>
        <w:t xml:space="preserve"> </w:t>
      </w:r>
      <w:r w:rsidRPr="0075349A">
        <w:rPr>
          <w:lang w:val="nl-NL"/>
        </w:rPr>
        <w:t>Daarop is een beveiliging aangebracht.</w:t>
      </w:r>
      <w:r>
        <w:rPr>
          <w:lang w:val="nl-NL"/>
        </w:rPr>
        <w:t xml:space="preserve"> Deze database is in het beheer van de secretaris en de penningmeester van de Maria Ommegang.</w:t>
      </w:r>
    </w:p>
    <w:p w14:paraId="522A2708" w14:textId="41AF4F9F" w:rsidR="0075349A" w:rsidRPr="0075349A" w:rsidRDefault="0075349A" w:rsidP="0075349A">
      <w:pPr>
        <w:pStyle w:val="NoSpacing"/>
        <w:rPr>
          <w:lang w:val="nl-NL"/>
        </w:rPr>
      </w:pPr>
      <w:r w:rsidRPr="0075349A">
        <w:rPr>
          <w:lang w:val="nl-NL"/>
        </w:rPr>
        <w:lastRenderedPageBreak/>
        <w:t xml:space="preserve">Daarnaast beschikt de </w:t>
      </w:r>
      <w:r>
        <w:rPr>
          <w:lang w:val="nl-NL"/>
        </w:rPr>
        <w:t xml:space="preserve">voorzitter van de kledinggroep en het commissielid van de commissie Stoet dat verantwoordelijk is voor de inschrijvingen over een </w:t>
      </w:r>
      <w:r w:rsidR="00B2468B">
        <w:rPr>
          <w:lang w:val="nl-NL"/>
        </w:rPr>
        <w:t xml:space="preserve">aangepaste </w:t>
      </w:r>
      <w:r>
        <w:rPr>
          <w:lang w:val="nl-NL"/>
        </w:rPr>
        <w:t>database</w:t>
      </w:r>
      <w:r w:rsidR="00B2468B">
        <w:rPr>
          <w:lang w:val="nl-NL"/>
        </w:rPr>
        <w:t>, die beveiligd is met een wachtwoord en gebruikersnaam. De aangepaste database bevat geen informatie over financiële gegevens van de vrienden van de Maria Ommegang.</w:t>
      </w:r>
    </w:p>
    <w:p w14:paraId="15609707" w14:textId="358EA223" w:rsidR="0075349A" w:rsidRDefault="0075349A" w:rsidP="00324B21">
      <w:pPr>
        <w:pStyle w:val="NoSpacing"/>
        <w:rPr>
          <w:lang w:val="nl-NL"/>
        </w:rPr>
      </w:pPr>
    </w:p>
    <w:p w14:paraId="5F274A46" w14:textId="2AB2FCC1" w:rsidR="00324B21" w:rsidRPr="00B2468B" w:rsidRDefault="00B2468B" w:rsidP="00324B21">
      <w:pPr>
        <w:pStyle w:val="NoSpacing"/>
        <w:rPr>
          <w:u w:val="single"/>
          <w:lang w:val="nl-NL"/>
        </w:rPr>
      </w:pPr>
      <w:r w:rsidRPr="00B2468B">
        <w:rPr>
          <w:u w:val="single"/>
          <w:lang w:val="nl-NL"/>
        </w:rPr>
        <w:t>Contact</w:t>
      </w:r>
    </w:p>
    <w:p w14:paraId="68ACBE12" w14:textId="0D88EB3B" w:rsidR="00E64DA1" w:rsidRDefault="00E64DA1" w:rsidP="00324B21">
      <w:pPr>
        <w:pStyle w:val="NoSpacing"/>
        <w:rPr>
          <w:lang w:val="nl-NL"/>
        </w:rPr>
      </w:pPr>
      <w:r>
        <w:t>Heeft u vragen over hoe wij omgaan met uw persoonsgegevens dan kunt u altijd contact opnemen met ons</w:t>
      </w:r>
      <w:r w:rsidR="00B2468B">
        <w:rPr>
          <w:lang w:val="nl-NL"/>
        </w:rPr>
        <w:t>.</w:t>
      </w:r>
    </w:p>
    <w:p w14:paraId="58B4FBD1" w14:textId="77777777" w:rsidR="00B2468B" w:rsidRPr="00E64DA1" w:rsidRDefault="00B2468B" w:rsidP="00324B21">
      <w:pPr>
        <w:pStyle w:val="NoSpacing"/>
        <w:rPr>
          <w:lang w:val="nl-NL"/>
        </w:rPr>
      </w:pPr>
    </w:p>
    <w:p w14:paraId="015953B9" w14:textId="1FF27B95" w:rsidR="00324B21" w:rsidRPr="00324B21" w:rsidRDefault="00324B21" w:rsidP="00324B21">
      <w:pPr>
        <w:pStyle w:val="NoSpacing"/>
        <w:rPr>
          <w:lang w:val="nl-NL"/>
        </w:rPr>
      </w:pPr>
      <w:r w:rsidRPr="00324B21">
        <w:rPr>
          <w:lang w:val="nl-NL"/>
        </w:rPr>
        <w:t>Stichting Maria Ommegang</w:t>
      </w:r>
      <w:r w:rsidR="00E64DA1">
        <w:rPr>
          <w:lang w:val="nl-NL"/>
        </w:rPr>
        <w:t>/ Stichting Lievevrouwegilde</w:t>
      </w:r>
    </w:p>
    <w:p w14:paraId="5AED9016" w14:textId="20AA2972" w:rsidR="00324B21" w:rsidRPr="00324B21" w:rsidRDefault="00E64DA1" w:rsidP="00324B21">
      <w:pPr>
        <w:pStyle w:val="NoSpacing"/>
        <w:rPr>
          <w:lang w:val="nl-NL"/>
        </w:rPr>
      </w:pPr>
      <w:r>
        <w:rPr>
          <w:lang w:val="nl-NL"/>
        </w:rPr>
        <w:t xml:space="preserve">Omloop </w:t>
      </w:r>
      <w:r w:rsidR="008C46DD">
        <w:rPr>
          <w:lang w:val="nl-NL"/>
        </w:rPr>
        <w:t>12, 4614 EP</w:t>
      </w:r>
      <w:r w:rsidR="00324B21" w:rsidRPr="00324B21">
        <w:rPr>
          <w:lang w:val="nl-NL"/>
        </w:rPr>
        <w:t xml:space="preserve"> Bergen op Zoom</w:t>
      </w:r>
    </w:p>
    <w:p w14:paraId="3E140F8D" w14:textId="0194B0E7" w:rsidR="003E064A" w:rsidRDefault="003E064A" w:rsidP="00324B21">
      <w:pPr>
        <w:pStyle w:val="NoSpacing"/>
        <w:rPr>
          <w:lang w:val="nl-NL"/>
        </w:rPr>
      </w:pPr>
      <w:hyperlink r:id="rId9" w:history="1">
        <w:r w:rsidRPr="00EE08F2">
          <w:rPr>
            <w:rStyle w:val="Hyperlink"/>
            <w:lang w:val="nl-NL"/>
          </w:rPr>
          <w:t>secretaris@mariaommegang.nl</w:t>
        </w:r>
      </w:hyperlink>
    </w:p>
    <w:p w14:paraId="3B1A1FDE" w14:textId="77777777" w:rsidR="003E064A" w:rsidRDefault="003E064A" w:rsidP="00324B21">
      <w:pPr>
        <w:pStyle w:val="NoSpacing"/>
        <w:rPr>
          <w:lang w:val="nl-NL"/>
        </w:rPr>
      </w:pPr>
    </w:p>
    <w:p w14:paraId="3E9250AC" w14:textId="77777777" w:rsidR="00324B21" w:rsidRDefault="00324B21">
      <w:pPr>
        <w:rPr>
          <w:b/>
          <w:bCs/>
          <w:sz w:val="28"/>
          <w:szCs w:val="28"/>
          <w:lang w:val="nl-NL"/>
        </w:rPr>
      </w:pPr>
    </w:p>
    <w:p w14:paraId="68D60BA2" w14:textId="77777777" w:rsidR="0061742F" w:rsidRDefault="0061742F" w:rsidP="0061742F">
      <w:pPr>
        <w:pStyle w:val="NoSpacing"/>
        <w:rPr>
          <w:rFonts w:ascii="Arial" w:hAnsi="Arial" w:cs="Arial"/>
          <w:b/>
          <w:bCs/>
          <w:sz w:val="28"/>
          <w:szCs w:val="28"/>
          <w:lang w:val="nl-NL"/>
        </w:rPr>
      </w:pPr>
    </w:p>
    <w:p w14:paraId="0B9499AD" w14:textId="77777777" w:rsidR="0017621D" w:rsidRDefault="0017621D" w:rsidP="0061742F">
      <w:pPr>
        <w:pStyle w:val="NoSpacing"/>
        <w:rPr>
          <w:rFonts w:ascii="Arial" w:hAnsi="Arial" w:cs="Arial"/>
          <w:b/>
          <w:bCs/>
          <w:sz w:val="28"/>
          <w:szCs w:val="28"/>
          <w:lang w:val="nl-NL"/>
        </w:rPr>
      </w:pPr>
    </w:p>
    <w:p w14:paraId="266BAF5F" w14:textId="77777777" w:rsidR="0017621D" w:rsidRDefault="0017621D" w:rsidP="0061742F">
      <w:pPr>
        <w:pStyle w:val="NoSpacing"/>
        <w:rPr>
          <w:rFonts w:ascii="Arial" w:hAnsi="Arial" w:cs="Arial"/>
          <w:b/>
          <w:bCs/>
          <w:sz w:val="28"/>
          <w:szCs w:val="28"/>
          <w:lang w:val="nl-NL"/>
        </w:rPr>
      </w:pPr>
    </w:p>
    <w:p w14:paraId="318DBA8E" w14:textId="77777777" w:rsidR="0017621D" w:rsidRDefault="0017621D" w:rsidP="0061742F">
      <w:pPr>
        <w:pStyle w:val="NoSpacing"/>
        <w:rPr>
          <w:rFonts w:ascii="Arial" w:hAnsi="Arial" w:cs="Arial"/>
          <w:b/>
          <w:bCs/>
          <w:sz w:val="28"/>
          <w:szCs w:val="28"/>
          <w:lang w:val="nl-NL"/>
        </w:rPr>
      </w:pPr>
    </w:p>
    <w:p w14:paraId="5558ECEB" w14:textId="77777777" w:rsidR="0017621D" w:rsidRDefault="0017621D" w:rsidP="0061742F">
      <w:pPr>
        <w:pStyle w:val="NoSpacing"/>
        <w:rPr>
          <w:rFonts w:ascii="Arial" w:hAnsi="Arial" w:cs="Arial"/>
          <w:b/>
          <w:bCs/>
          <w:sz w:val="28"/>
          <w:szCs w:val="28"/>
          <w:lang w:val="nl-NL"/>
        </w:rPr>
      </w:pPr>
    </w:p>
    <w:p w14:paraId="5DB0A4AC" w14:textId="77777777" w:rsidR="0017621D" w:rsidRDefault="0017621D" w:rsidP="0061742F">
      <w:pPr>
        <w:pStyle w:val="NoSpacing"/>
        <w:rPr>
          <w:rFonts w:ascii="Arial" w:hAnsi="Arial" w:cs="Arial"/>
          <w:b/>
          <w:bCs/>
          <w:sz w:val="28"/>
          <w:szCs w:val="28"/>
          <w:lang w:val="nl-NL"/>
        </w:rPr>
      </w:pPr>
    </w:p>
    <w:p w14:paraId="0AE22C18" w14:textId="77777777" w:rsidR="0017621D" w:rsidRDefault="0017621D" w:rsidP="0061742F">
      <w:pPr>
        <w:pStyle w:val="NoSpacing"/>
        <w:rPr>
          <w:rFonts w:ascii="Arial" w:hAnsi="Arial" w:cs="Arial"/>
          <w:b/>
          <w:bCs/>
          <w:sz w:val="28"/>
          <w:szCs w:val="28"/>
          <w:lang w:val="nl-NL"/>
        </w:rPr>
      </w:pPr>
    </w:p>
    <w:p w14:paraId="331C7193" w14:textId="77777777" w:rsidR="0017621D" w:rsidRDefault="0017621D" w:rsidP="0061742F">
      <w:pPr>
        <w:pStyle w:val="NoSpacing"/>
        <w:rPr>
          <w:rFonts w:ascii="Arial" w:hAnsi="Arial" w:cs="Arial"/>
          <w:b/>
          <w:bCs/>
          <w:sz w:val="28"/>
          <w:szCs w:val="28"/>
          <w:lang w:val="nl-NL"/>
        </w:rPr>
      </w:pPr>
    </w:p>
    <w:p w14:paraId="10435C3B" w14:textId="77777777" w:rsidR="0017621D" w:rsidRDefault="0017621D" w:rsidP="0061742F">
      <w:pPr>
        <w:pStyle w:val="NoSpacing"/>
        <w:rPr>
          <w:rFonts w:ascii="Arial" w:hAnsi="Arial" w:cs="Arial"/>
          <w:b/>
          <w:bCs/>
          <w:sz w:val="28"/>
          <w:szCs w:val="28"/>
          <w:lang w:val="nl-NL"/>
        </w:rPr>
      </w:pPr>
    </w:p>
    <w:p w14:paraId="47BB80E9" w14:textId="77777777" w:rsidR="0017621D" w:rsidRDefault="0017621D" w:rsidP="0061742F">
      <w:pPr>
        <w:pStyle w:val="NoSpacing"/>
        <w:rPr>
          <w:rFonts w:ascii="Arial" w:hAnsi="Arial" w:cs="Arial"/>
          <w:b/>
          <w:bCs/>
          <w:sz w:val="28"/>
          <w:szCs w:val="28"/>
          <w:lang w:val="nl-NL"/>
        </w:rPr>
      </w:pPr>
    </w:p>
    <w:p w14:paraId="22FC934D" w14:textId="77777777" w:rsidR="00AD1486" w:rsidRDefault="00AD1486" w:rsidP="0061742F">
      <w:pPr>
        <w:pStyle w:val="NoSpacing"/>
        <w:rPr>
          <w:rFonts w:ascii="Arial" w:hAnsi="Arial" w:cs="Arial"/>
          <w:b/>
          <w:bCs/>
          <w:sz w:val="28"/>
          <w:szCs w:val="28"/>
          <w:lang w:val="nl-NL"/>
        </w:rPr>
      </w:pPr>
    </w:p>
    <w:p w14:paraId="0787D2D0" w14:textId="77777777" w:rsidR="00823315" w:rsidRDefault="00823315" w:rsidP="0061742F">
      <w:pPr>
        <w:pStyle w:val="NoSpacing"/>
        <w:rPr>
          <w:rFonts w:ascii="Arial" w:hAnsi="Arial" w:cs="Arial"/>
          <w:b/>
          <w:bCs/>
          <w:sz w:val="28"/>
          <w:szCs w:val="28"/>
          <w:lang w:val="nl-NL"/>
        </w:rPr>
      </w:pPr>
    </w:p>
    <w:p w14:paraId="5B0B3333" w14:textId="77777777" w:rsidR="00823315" w:rsidRDefault="00823315" w:rsidP="0061742F">
      <w:pPr>
        <w:pStyle w:val="NoSpacing"/>
        <w:rPr>
          <w:rFonts w:ascii="Arial" w:hAnsi="Arial" w:cs="Arial"/>
          <w:b/>
          <w:bCs/>
          <w:sz w:val="28"/>
          <w:szCs w:val="28"/>
          <w:lang w:val="nl-NL"/>
        </w:rPr>
      </w:pPr>
    </w:p>
    <w:p w14:paraId="4C0E6920" w14:textId="77777777" w:rsidR="00823315" w:rsidRDefault="00823315" w:rsidP="0061742F">
      <w:pPr>
        <w:pStyle w:val="NoSpacing"/>
        <w:rPr>
          <w:rFonts w:ascii="Arial" w:hAnsi="Arial" w:cs="Arial"/>
          <w:b/>
          <w:bCs/>
          <w:sz w:val="28"/>
          <w:szCs w:val="28"/>
          <w:lang w:val="nl-NL"/>
        </w:rPr>
      </w:pPr>
    </w:p>
    <w:sectPr w:rsidR="00823315" w:rsidSect="00743AC6">
      <w:type w:val="continuous"/>
      <w:pgSz w:w="11906" w:h="16838"/>
      <w:pgMar w:top="1440" w:right="1440" w:bottom="1440" w:left="144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A176" w14:textId="77777777" w:rsidR="00D253AE" w:rsidRDefault="00D253AE" w:rsidP="00971F45">
      <w:pPr>
        <w:spacing w:after="0" w:line="240" w:lineRule="auto"/>
      </w:pPr>
      <w:r>
        <w:separator/>
      </w:r>
    </w:p>
  </w:endnote>
  <w:endnote w:type="continuationSeparator" w:id="0">
    <w:p w14:paraId="4D5A5ED2" w14:textId="77777777" w:rsidR="00D253AE" w:rsidRDefault="00D253AE" w:rsidP="0097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D4BC" w14:textId="77777777" w:rsidR="00D253AE" w:rsidRDefault="00D253AE" w:rsidP="00971F45">
      <w:pPr>
        <w:spacing w:after="0" w:line="240" w:lineRule="auto"/>
      </w:pPr>
      <w:r>
        <w:separator/>
      </w:r>
    </w:p>
  </w:footnote>
  <w:footnote w:type="continuationSeparator" w:id="0">
    <w:p w14:paraId="3D259ACC" w14:textId="77777777" w:rsidR="00D253AE" w:rsidRDefault="00D253AE" w:rsidP="0097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574A" w14:textId="0DD4D768" w:rsidR="001A729E" w:rsidRDefault="001A729E" w:rsidP="001A729E">
    <w:pPr>
      <w:pStyle w:val="Header"/>
      <w:jc w:val="right"/>
    </w:pPr>
    <w:r>
      <w:rPr>
        <w:noProof/>
      </w:rPr>
      <w:drawing>
        <wp:anchor distT="0" distB="0" distL="114300" distR="114300" simplePos="0" relativeHeight="251658240" behindDoc="1" locked="0" layoutInCell="1" allowOverlap="1" wp14:anchorId="177953A1" wp14:editId="556A321C">
          <wp:simplePos x="0" y="0"/>
          <wp:positionH relativeFrom="page">
            <wp:posOffset>-38100</wp:posOffset>
          </wp:positionH>
          <wp:positionV relativeFrom="paragraph">
            <wp:posOffset>10795</wp:posOffset>
          </wp:positionV>
          <wp:extent cx="4610853" cy="101346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853"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C7EF8" w14:textId="31B35E94" w:rsidR="001A729E" w:rsidRDefault="001A729E" w:rsidP="001A729E">
    <w:pPr>
      <w:pStyle w:val="Header"/>
      <w:jc w:val="right"/>
    </w:pPr>
  </w:p>
  <w:p w14:paraId="7FE525F1" w14:textId="14ED8338" w:rsidR="001A729E" w:rsidRDefault="001A729E" w:rsidP="001A729E">
    <w:pPr>
      <w:pStyle w:val="Header"/>
      <w:jc w:val="right"/>
    </w:pPr>
  </w:p>
  <w:p w14:paraId="3004272F" w14:textId="77777777" w:rsidR="001A729E" w:rsidRDefault="001A729E" w:rsidP="001A729E">
    <w:pPr>
      <w:pStyle w:val="Header"/>
    </w:pPr>
  </w:p>
  <w:p w14:paraId="3088DE0D" w14:textId="1F953B4E" w:rsidR="001A729E" w:rsidRDefault="001A729E" w:rsidP="001A729E">
    <w:pPr>
      <w:pStyle w:val="Header"/>
      <w:jc w:val="both"/>
    </w:pPr>
    <w:r>
      <w:rPr>
        <w:lang w:val="nl-NL"/>
      </w:rPr>
      <w:tab/>
    </w:r>
    <w:r>
      <w:rPr>
        <w:lang w:val="nl-NL"/>
      </w:rPr>
      <w:tab/>
    </w:r>
  </w:p>
  <w:p w14:paraId="362270FA" w14:textId="73707EB5" w:rsidR="001A729E" w:rsidRDefault="001A729E" w:rsidP="001A729E">
    <w:pPr>
      <w:pStyle w:val="Header"/>
    </w:pPr>
    <w:r>
      <w:tab/>
    </w:r>
    <w:r>
      <w:tab/>
    </w:r>
  </w:p>
  <w:p w14:paraId="3369719C" w14:textId="76D7F788" w:rsidR="00743AC6" w:rsidRDefault="002C6D7F" w:rsidP="00743AC6">
    <w:pPr>
      <w:pStyle w:val="Header"/>
      <w:rPr>
        <w:lang w:val="en-US"/>
      </w:rPr>
    </w:pPr>
    <w:r>
      <w:tab/>
    </w:r>
    <w:r w:rsidR="00992D37">
      <w:rPr>
        <w:lang w:val="nl-NL"/>
      </w:rPr>
      <w:t xml:space="preserve">                                                                                                               </w:t>
    </w:r>
  </w:p>
  <w:p w14:paraId="06456DC7" w14:textId="7B4E5EE0" w:rsidR="00992D37" w:rsidRPr="00992D37" w:rsidRDefault="00992D37" w:rsidP="002C6D7F">
    <w:pPr>
      <w:pStyle w:val="Header"/>
      <w:rPr>
        <w:lang w:val="en-US"/>
      </w:rPr>
    </w:pPr>
    <w:r>
      <w:rPr>
        <w:lang w:val="en-US"/>
      </w:rPr>
      <w:tab/>
    </w:r>
  </w:p>
  <w:p w14:paraId="53E19C1B" w14:textId="77777777" w:rsidR="00992D37" w:rsidRPr="00992D37" w:rsidRDefault="00992D37" w:rsidP="002C6D7F">
    <w:pPr>
      <w:pStyle w:val="Header"/>
      <w:rPr>
        <w:lang w:val="en-US"/>
      </w:rPr>
    </w:pPr>
  </w:p>
  <w:p w14:paraId="63BE304F" w14:textId="68AE9D49" w:rsidR="00971F45" w:rsidRDefault="00971F45" w:rsidP="001A72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CBE"/>
    <w:multiLevelType w:val="hybridMultilevel"/>
    <w:tmpl w:val="9D4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00721"/>
    <w:multiLevelType w:val="hybridMultilevel"/>
    <w:tmpl w:val="4258A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967237">
    <w:abstractNumId w:val="0"/>
  </w:num>
  <w:num w:numId="2" w16cid:durableId="129455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45"/>
    <w:rsid w:val="0017621D"/>
    <w:rsid w:val="001A729E"/>
    <w:rsid w:val="00277F8A"/>
    <w:rsid w:val="002C6D7F"/>
    <w:rsid w:val="00323B73"/>
    <w:rsid w:val="00324B21"/>
    <w:rsid w:val="0038230A"/>
    <w:rsid w:val="003E064A"/>
    <w:rsid w:val="00491FBB"/>
    <w:rsid w:val="00494A68"/>
    <w:rsid w:val="0061742F"/>
    <w:rsid w:val="00654E59"/>
    <w:rsid w:val="006E0663"/>
    <w:rsid w:val="00743AC6"/>
    <w:rsid w:val="0075349A"/>
    <w:rsid w:val="00764DD1"/>
    <w:rsid w:val="00787487"/>
    <w:rsid w:val="00801FF3"/>
    <w:rsid w:val="00823315"/>
    <w:rsid w:val="008C46DD"/>
    <w:rsid w:val="00971F45"/>
    <w:rsid w:val="00992D37"/>
    <w:rsid w:val="00AD1486"/>
    <w:rsid w:val="00B007D7"/>
    <w:rsid w:val="00B2468B"/>
    <w:rsid w:val="00D1590B"/>
    <w:rsid w:val="00D253AE"/>
    <w:rsid w:val="00E64DA1"/>
    <w:rsid w:val="00E660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1AE1"/>
  <w15:chartTrackingRefBased/>
  <w15:docId w15:val="{05A21666-17AB-41E3-B51F-2448141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F45"/>
  </w:style>
  <w:style w:type="paragraph" w:styleId="Footer">
    <w:name w:val="footer"/>
    <w:basedOn w:val="Normal"/>
    <w:link w:val="FooterChar"/>
    <w:uiPriority w:val="99"/>
    <w:unhideWhenUsed/>
    <w:rsid w:val="00971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F45"/>
  </w:style>
  <w:style w:type="paragraph" w:styleId="NoSpacing">
    <w:name w:val="No Spacing"/>
    <w:uiPriority w:val="1"/>
    <w:qFormat/>
    <w:rsid w:val="00971F45"/>
    <w:pPr>
      <w:spacing w:after="0" w:line="240" w:lineRule="auto"/>
    </w:pPr>
  </w:style>
  <w:style w:type="character" w:styleId="Hyperlink">
    <w:name w:val="Hyperlink"/>
    <w:basedOn w:val="DefaultParagraphFont"/>
    <w:uiPriority w:val="99"/>
    <w:unhideWhenUsed/>
    <w:rsid w:val="002C6D7F"/>
    <w:rPr>
      <w:color w:val="0563C1" w:themeColor="hyperlink"/>
      <w:u w:val="single"/>
    </w:rPr>
  </w:style>
  <w:style w:type="character" w:styleId="UnresolvedMention">
    <w:name w:val="Unresolved Mention"/>
    <w:basedOn w:val="DefaultParagraphFont"/>
    <w:uiPriority w:val="99"/>
    <w:semiHidden/>
    <w:unhideWhenUsed/>
    <w:rsid w:val="002C6D7F"/>
    <w:rPr>
      <w:color w:val="605E5C"/>
      <w:shd w:val="clear" w:color="auto" w:fill="E1DFDD"/>
    </w:rPr>
  </w:style>
  <w:style w:type="table" w:styleId="TableGrid">
    <w:name w:val="Table Grid"/>
    <w:basedOn w:val="TableNormal"/>
    <w:uiPriority w:val="39"/>
    <w:rsid w:val="0017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is@mariaommega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2073-9369-43CC-9E35-6BFDC1BC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Anniek Trommelen</dc:creator>
  <cp:keywords/>
  <dc:description/>
  <cp:lastModifiedBy>Anniek Trommelen</cp:lastModifiedBy>
  <cp:revision>8</cp:revision>
  <dcterms:created xsi:type="dcterms:W3CDTF">2023-02-06T18:56:00Z</dcterms:created>
  <dcterms:modified xsi:type="dcterms:W3CDTF">2023-02-06T20:07:00Z</dcterms:modified>
</cp:coreProperties>
</file>